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left="0" w:leftChars="0" w:firstLine="723" w:firstLineChars="200"/>
        <w:jc w:val="center"/>
        <w:rPr>
          <w:rFonts w:hint="default" w:ascii="宋体" w:hAnsi="宋体" w:eastAsia="宋体" w:cs="宋体"/>
          <w:b/>
          <w:bCs w:val="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公司简介</w:t>
      </w:r>
    </w:p>
    <w:p>
      <w:pPr>
        <w:pStyle w:val="2"/>
        <w:spacing w:line="360" w:lineRule="auto"/>
        <w:ind w:left="0" w:leftChars="0"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哈尔滨益瑞林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医疗科技有限公司，成立于201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年，坐落于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冰城哈尔滨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，并在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上海、济南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等地设有分公司。是一家以大中型医疗设备维修、保养、改造等技术服务及配件研发为主营项目的创新型科技发展公司。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理念：打破高端医疗设备技术垄断，缩短民族医疗设备核心技术差距，降低大型医疗设备运行成本，为医疗设备全生命周期监管提供技术保障。系统整合医疗资源、减轻治疗、保健社会群体的经济负担，做为公司的社会价值的追求目标。规范、整合第三方维修行业准则，严格把控归纳维修保养厂家细则；注重企业文化和人才培养，走企校联合常青藤之路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技术力量：</w:t>
      </w:r>
      <w:r>
        <w:rPr>
          <w:rFonts w:hint="eastAsia" w:ascii="宋体" w:hAnsi="宋体" w:eastAsia="宋体" w:cs="宋体"/>
          <w:sz w:val="24"/>
          <w:szCs w:val="24"/>
        </w:rPr>
        <w:t>本公司拥有资深工程师团队，其中多人拥有外企工作经验，技术熟练精湛；与省内外多所院校的科研团队建立了良好合作关系，具有较强的研发实力。总经理：1人；维修经理：2人；工程师：客户服务工程师全职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人；电路板维修：3人；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制图：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1人；</w:t>
      </w:r>
      <w:r>
        <w:rPr>
          <w:rFonts w:hint="eastAsia" w:ascii="宋体" w:hAnsi="宋体" w:eastAsia="宋体" w:cs="宋体"/>
          <w:sz w:val="24"/>
          <w:szCs w:val="24"/>
        </w:rPr>
        <w:t>软件开发：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销售团队：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人和独立运营商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经理邓文生，原哈尔滨医科大学附属二院放射科技师长，曾任黑龙江放射技术学会秘书长，原西门子医疗（中国区）科技有限公司高级工程师，原西门子医疗（中国区）科技有限公司新员工入职BASIC课程培训师，中国研究型临床工程保障分委会常委，《中国医疗设备维修技术指南》编委，中国CT联盟协会会员，中华医学会、中华放射技术分会《医学影像设备第三方售后维保服务评价标准》参与企业代表，黑龙江省医学会放射技术分会设备工程学组组长。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职位需求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医疗设备维修工程师：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大中小型医疗设备维修/保养/安装；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2、具有一定的英语读写能力（大学四级/托福/雅思）；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3、接受出差；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核磁维修工程师：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有二年工作经验的核磁维修经验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2、具有一定的英语读写能力（大学四级/托福/雅思）；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3、接受出差；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销售人员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C9673B"/>
    <w:multiLevelType w:val="singleLevel"/>
    <w:tmpl w:val="CCC9673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6B5F86B"/>
    <w:multiLevelType w:val="singleLevel"/>
    <w:tmpl w:val="26B5F8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ZGVlMGQxYWRiODVkNzJmMDgwZjczODVlNTVmZTIifQ=="/>
  </w:docVars>
  <w:rsids>
    <w:rsidRoot w:val="00000000"/>
    <w:rsid w:val="447134A3"/>
    <w:rsid w:val="7F29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725</Characters>
  <Lines>0</Lines>
  <Paragraphs>0</Paragraphs>
  <TotalTime>1</TotalTime>
  <ScaleCrop>false</ScaleCrop>
  <LinksUpToDate>false</LinksUpToDate>
  <CharactersWithSpaces>725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2024-06-11T03:36:00Z</dcterms:created>
  <dc:creator>YRL</dc:creator>
  <cp:lastModifiedBy>就业树CZ</cp:lastModifiedBy>
  <dcterms:modified xsi:type="dcterms:W3CDTF">2024-06-11T07:45:19Z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AD07DA76E66544198F063A8F39622B14</vt:lpwstr>
  </property>
</Properties>
</file>